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8DF3D8" w14:textId="6364B2F6" w:rsidR="003B064A" w:rsidRPr="00BF22DB" w:rsidRDefault="00BF22DB">
      <w:pPr>
        <w:rPr>
          <w:b/>
          <w:bCs/>
        </w:rPr>
      </w:pPr>
      <w:r w:rsidRPr="00BF22DB">
        <w:rPr>
          <w:b/>
          <w:bCs/>
        </w:rPr>
        <w:t>Not Seeing an Expected Section in the Content Plan?</w:t>
      </w:r>
    </w:p>
    <w:p w14:paraId="10A4D371" w14:textId="405F597C" w:rsidR="00BF22DB" w:rsidRDefault="00BF22DB">
      <w:r>
        <w:t xml:space="preserve">A common example is you are not seeing a Clinical Study in a particular section of the Content </w:t>
      </w:r>
      <w:proofErr w:type="gramStart"/>
      <w:r>
        <w:t>Plan</w:t>
      </w:r>
      <w:proofErr w:type="gramEnd"/>
      <w:r>
        <w:t xml:space="preserve"> or it exists in the wrong section of the Content Plan and you want to correct it.</w:t>
      </w:r>
    </w:p>
    <w:p w14:paraId="0D43D423" w14:textId="439983A5" w:rsidR="007C2899" w:rsidRDefault="007C2899">
      <w:r>
        <w:t xml:space="preserve">First get an understanding of </w:t>
      </w:r>
      <w:hyperlink r:id="rId4" w:history="1">
        <w:r w:rsidRPr="007C2899">
          <w:rPr>
            <w:rStyle w:val="Hyperlink"/>
          </w:rPr>
          <w:t>Relationships and their Impact to the SCP Structure</w:t>
        </w:r>
      </w:hyperlink>
      <w:r>
        <w:t>.</w:t>
      </w:r>
    </w:p>
    <w:p w14:paraId="50D9AAAA" w14:textId="77777777" w:rsidR="00BF22DB" w:rsidRDefault="00BF22DB"/>
    <w:p w14:paraId="76FE2771" w14:textId="0ADD14DE" w:rsidR="00BF22DB" w:rsidRDefault="00BF22DB">
      <w:r>
        <w:t>In this example, we have a Clinical Study which is tagged with a Study Type of Biopharmaceutical and Subtype of Bioanalytical and Analytical Methods:</w:t>
      </w:r>
    </w:p>
    <w:p w14:paraId="66440305" w14:textId="03AC15CB" w:rsidR="00BF22DB" w:rsidRDefault="00BF22DB">
      <w:r w:rsidRPr="00BF22DB">
        <w:drawing>
          <wp:inline distT="0" distB="0" distL="0" distR="0" wp14:anchorId="7BCCC0F8" wp14:editId="3916CCE1">
            <wp:extent cx="5943600" cy="1066165"/>
            <wp:effectExtent l="0" t="0" r="0" b="635"/>
            <wp:docPr id="1375558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558719" name=""/>
                    <pic:cNvPicPr/>
                  </pic:nvPicPr>
                  <pic:blipFill>
                    <a:blip r:embed="rId5"/>
                    <a:stretch>
                      <a:fillRect/>
                    </a:stretch>
                  </pic:blipFill>
                  <pic:spPr>
                    <a:xfrm>
                      <a:off x="0" y="0"/>
                      <a:ext cx="5943600" cy="1066165"/>
                    </a:xfrm>
                    <a:prstGeom prst="rect">
                      <a:avLst/>
                    </a:prstGeom>
                  </pic:spPr>
                </pic:pic>
              </a:graphicData>
            </a:graphic>
          </wp:inline>
        </w:drawing>
      </w:r>
    </w:p>
    <w:p w14:paraId="2A12940B" w14:textId="77777777" w:rsidR="00BF22DB" w:rsidRDefault="00BF22DB"/>
    <w:p w14:paraId="7A37FA6C" w14:textId="573D2C9B" w:rsidR="00BF22DB" w:rsidRDefault="00BF22DB">
      <w:r>
        <w:t>Our corresponding Application is related to this Clinical Study:</w:t>
      </w:r>
    </w:p>
    <w:p w14:paraId="4E393885" w14:textId="50A86D2F" w:rsidR="00BF22DB" w:rsidRDefault="00BF22DB">
      <w:r w:rsidRPr="00BF22DB">
        <w:drawing>
          <wp:inline distT="0" distB="0" distL="0" distR="0" wp14:anchorId="68717778" wp14:editId="1396E4B0">
            <wp:extent cx="5943600" cy="965835"/>
            <wp:effectExtent l="0" t="0" r="0" b="5715"/>
            <wp:docPr id="1832428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428229" name=""/>
                    <pic:cNvPicPr/>
                  </pic:nvPicPr>
                  <pic:blipFill>
                    <a:blip r:embed="rId6"/>
                    <a:stretch>
                      <a:fillRect/>
                    </a:stretch>
                  </pic:blipFill>
                  <pic:spPr>
                    <a:xfrm>
                      <a:off x="0" y="0"/>
                      <a:ext cx="5943600" cy="965835"/>
                    </a:xfrm>
                    <a:prstGeom prst="rect">
                      <a:avLst/>
                    </a:prstGeom>
                  </pic:spPr>
                </pic:pic>
              </a:graphicData>
            </a:graphic>
          </wp:inline>
        </w:drawing>
      </w:r>
    </w:p>
    <w:p w14:paraId="28D6A037" w14:textId="20E52534" w:rsidR="00BF22DB" w:rsidRDefault="00BF22DB">
      <w:r>
        <w:t>Our Regulatory Objective also is related to this Clinical Study:</w:t>
      </w:r>
    </w:p>
    <w:p w14:paraId="1A9DB6BE" w14:textId="0951B31C" w:rsidR="00BF22DB" w:rsidRDefault="00BF22DB">
      <w:r w:rsidRPr="00BF22DB">
        <w:drawing>
          <wp:inline distT="0" distB="0" distL="0" distR="0" wp14:anchorId="1E50E575" wp14:editId="348BDBAB">
            <wp:extent cx="5943600" cy="1270000"/>
            <wp:effectExtent l="0" t="0" r="0" b="6350"/>
            <wp:docPr id="1267893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893203" name=""/>
                    <pic:cNvPicPr/>
                  </pic:nvPicPr>
                  <pic:blipFill>
                    <a:blip r:embed="rId7"/>
                    <a:stretch>
                      <a:fillRect/>
                    </a:stretch>
                  </pic:blipFill>
                  <pic:spPr>
                    <a:xfrm>
                      <a:off x="0" y="0"/>
                      <a:ext cx="5943600" cy="1270000"/>
                    </a:xfrm>
                    <a:prstGeom prst="rect">
                      <a:avLst/>
                    </a:prstGeom>
                  </pic:spPr>
                </pic:pic>
              </a:graphicData>
            </a:graphic>
          </wp:inline>
        </w:drawing>
      </w:r>
    </w:p>
    <w:p w14:paraId="12BFB826" w14:textId="406A804C" w:rsidR="00BF22DB" w:rsidRDefault="00BF22DB">
      <w:r>
        <w:t>Our Submission also is related to this Clinical Study:</w:t>
      </w:r>
    </w:p>
    <w:p w14:paraId="3EEAE407" w14:textId="38D22C40" w:rsidR="00BF22DB" w:rsidRDefault="00BF22DB">
      <w:r w:rsidRPr="00BF22DB">
        <w:drawing>
          <wp:inline distT="0" distB="0" distL="0" distR="0" wp14:anchorId="71F853E9" wp14:editId="4D78A723">
            <wp:extent cx="5943600" cy="929640"/>
            <wp:effectExtent l="0" t="0" r="0" b="3810"/>
            <wp:docPr id="1725231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231564" name=""/>
                    <pic:cNvPicPr/>
                  </pic:nvPicPr>
                  <pic:blipFill>
                    <a:blip r:embed="rId8"/>
                    <a:stretch>
                      <a:fillRect/>
                    </a:stretch>
                  </pic:blipFill>
                  <pic:spPr>
                    <a:xfrm>
                      <a:off x="0" y="0"/>
                      <a:ext cx="5943600" cy="929640"/>
                    </a:xfrm>
                    <a:prstGeom prst="rect">
                      <a:avLst/>
                    </a:prstGeom>
                  </pic:spPr>
                </pic:pic>
              </a:graphicData>
            </a:graphic>
          </wp:inline>
        </w:drawing>
      </w:r>
    </w:p>
    <w:p w14:paraId="23B4C8F2" w14:textId="77777777" w:rsidR="00BF22DB" w:rsidRDefault="00BF22DB"/>
    <w:p w14:paraId="7B113B03" w14:textId="24B5DB90" w:rsidR="00BF22DB" w:rsidRDefault="00BF22DB">
      <w:r>
        <w:t xml:space="preserve">Lastly, we have a Content Plan that has this </w:t>
      </w:r>
      <w:r w:rsidR="007C2899">
        <w:t>Study in it, in its corresponding 5.3.1.4 section:</w:t>
      </w:r>
    </w:p>
    <w:p w14:paraId="2BD99422" w14:textId="20E40846" w:rsidR="007C2899" w:rsidRDefault="007C2899">
      <w:r w:rsidRPr="007C2899">
        <w:drawing>
          <wp:inline distT="0" distB="0" distL="0" distR="0" wp14:anchorId="671E2617" wp14:editId="0A816353">
            <wp:extent cx="5943600" cy="4672965"/>
            <wp:effectExtent l="0" t="0" r="0" b="0"/>
            <wp:docPr id="612597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597627" name=""/>
                    <pic:cNvPicPr/>
                  </pic:nvPicPr>
                  <pic:blipFill>
                    <a:blip r:embed="rId9"/>
                    <a:stretch>
                      <a:fillRect/>
                    </a:stretch>
                  </pic:blipFill>
                  <pic:spPr>
                    <a:xfrm>
                      <a:off x="0" y="0"/>
                      <a:ext cx="5943600" cy="4672965"/>
                    </a:xfrm>
                    <a:prstGeom prst="rect">
                      <a:avLst/>
                    </a:prstGeom>
                  </pic:spPr>
                </pic:pic>
              </a:graphicData>
            </a:graphic>
          </wp:inline>
        </w:drawing>
      </w:r>
    </w:p>
    <w:p w14:paraId="32076AA6" w14:textId="68340C35" w:rsidR="007C2899" w:rsidRDefault="007C2899">
      <w:r>
        <w:t>For this example, we’ll say that we notice we did not want study cs-5314 to be in Section 5.3.1.4, but we want it to be in 5.3.5.4.</w:t>
      </w:r>
    </w:p>
    <w:p w14:paraId="3CCC6F1C" w14:textId="77777777" w:rsidR="007C2899" w:rsidRDefault="007C2899"/>
    <w:p w14:paraId="74967B16" w14:textId="4D2A96B1" w:rsidR="007C2899" w:rsidRDefault="007C2899">
      <w:r>
        <w:t>To correct that, we cannot just delete the relationship on the Submission:</w:t>
      </w:r>
    </w:p>
    <w:p w14:paraId="451DD699" w14:textId="68E0EA28" w:rsidR="007C2899" w:rsidRDefault="007C2899">
      <w:r w:rsidRPr="007C2899">
        <w:lastRenderedPageBreak/>
        <w:drawing>
          <wp:inline distT="0" distB="0" distL="0" distR="0" wp14:anchorId="1783E563" wp14:editId="15154E34">
            <wp:extent cx="5943600" cy="4319905"/>
            <wp:effectExtent l="0" t="0" r="0" b="4445"/>
            <wp:docPr id="906301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301457" name=""/>
                    <pic:cNvPicPr/>
                  </pic:nvPicPr>
                  <pic:blipFill>
                    <a:blip r:embed="rId10"/>
                    <a:stretch>
                      <a:fillRect/>
                    </a:stretch>
                  </pic:blipFill>
                  <pic:spPr>
                    <a:xfrm>
                      <a:off x="0" y="0"/>
                      <a:ext cx="5943600" cy="4319905"/>
                    </a:xfrm>
                    <a:prstGeom prst="rect">
                      <a:avLst/>
                    </a:prstGeom>
                  </pic:spPr>
                </pic:pic>
              </a:graphicData>
            </a:graphic>
          </wp:inline>
        </w:drawing>
      </w:r>
    </w:p>
    <w:p w14:paraId="5AB6A6E4" w14:textId="356010F6" w:rsidR="007C2899" w:rsidRDefault="007C2899">
      <w:r w:rsidRPr="007C2899">
        <w:drawing>
          <wp:inline distT="0" distB="0" distL="0" distR="0" wp14:anchorId="41778EB3" wp14:editId="63472FB7">
            <wp:extent cx="5943600" cy="2167255"/>
            <wp:effectExtent l="0" t="0" r="0" b="4445"/>
            <wp:docPr id="1870950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950965" name=""/>
                    <pic:cNvPicPr/>
                  </pic:nvPicPr>
                  <pic:blipFill>
                    <a:blip r:embed="rId11"/>
                    <a:stretch>
                      <a:fillRect/>
                    </a:stretch>
                  </pic:blipFill>
                  <pic:spPr>
                    <a:xfrm>
                      <a:off x="0" y="0"/>
                      <a:ext cx="5943600" cy="2167255"/>
                    </a:xfrm>
                    <a:prstGeom prst="rect">
                      <a:avLst/>
                    </a:prstGeom>
                  </pic:spPr>
                </pic:pic>
              </a:graphicData>
            </a:graphic>
          </wp:inline>
        </w:drawing>
      </w:r>
    </w:p>
    <w:p w14:paraId="05172C11" w14:textId="2328CBC1" w:rsidR="007C2899" w:rsidRDefault="007C2899">
      <w:r>
        <w:t>The system will inform you that this study is in use in the Content Plan (which it is):</w:t>
      </w:r>
    </w:p>
    <w:p w14:paraId="58D049D7" w14:textId="5C64F0B1" w:rsidR="007C2899" w:rsidRDefault="007C2899">
      <w:r w:rsidRPr="007C2899">
        <w:lastRenderedPageBreak/>
        <w:drawing>
          <wp:inline distT="0" distB="0" distL="0" distR="0" wp14:anchorId="2772A891" wp14:editId="413D73B9">
            <wp:extent cx="5943600" cy="2460625"/>
            <wp:effectExtent l="0" t="0" r="0" b="0"/>
            <wp:docPr id="531132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132485" name=""/>
                    <pic:cNvPicPr/>
                  </pic:nvPicPr>
                  <pic:blipFill>
                    <a:blip r:embed="rId12"/>
                    <a:stretch>
                      <a:fillRect/>
                    </a:stretch>
                  </pic:blipFill>
                  <pic:spPr>
                    <a:xfrm>
                      <a:off x="0" y="0"/>
                      <a:ext cx="5943600" cy="2460625"/>
                    </a:xfrm>
                    <a:prstGeom prst="rect">
                      <a:avLst/>
                    </a:prstGeom>
                  </pic:spPr>
                </pic:pic>
              </a:graphicData>
            </a:graphic>
          </wp:inline>
        </w:drawing>
      </w:r>
    </w:p>
    <w:p w14:paraId="636828A8" w14:textId="77777777" w:rsidR="007C2899" w:rsidRDefault="007C2899"/>
    <w:p w14:paraId="6C2E1943" w14:textId="02E14EAB" w:rsidR="007C2899" w:rsidRDefault="007C2899">
      <w:proofErr w:type="gramStart"/>
      <w:r>
        <w:t>So</w:t>
      </w:r>
      <w:proofErr w:type="gramEnd"/>
      <w:r>
        <w:t xml:space="preserve"> we will first delete the corresponding section of the Content Plan (which it may be active or inactive). In our example, it is active.</w:t>
      </w:r>
    </w:p>
    <w:p w14:paraId="71E43B04" w14:textId="7128382E" w:rsidR="007C2899" w:rsidRDefault="007C2899">
      <w:r w:rsidRPr="007C2899">
        <w:lastRenderedPageBreak/>
        <w:drawing>
          <wp:inline distT="0" distB="0" distL="0" distR="0" wp14:anchorId="2F00435C" wp14:editId="375A62D5">
            <wp:extent cx="5943600" cy="5428615"/>
            <wp:effectExtent l="0" t="0" r="0" b="635"/>
            <wp:docPr id="290434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34801" name=""/>
                    <pic:cNvPicPr/>
                  </pic:nvPicPr>
                  <pic:blipFill>
                    <a:blip r:embed="rId13"/>
                    <a:stretch>
                      <a:fillRect/>
                    </a:stretch>
                  </pic:blipFill>
                  <pic:spPr>
                    <a:xfrm>
                      <a:off x="0" y="0"/>
                      <a:ext cx="5943600" cy="5428615"/>
                    </a:xfrm>
                    <a:prstGeom prst="rect">
                      <a:avLst/>
                    </a:prstGeom>
                  </pic:spPr>
                </pic:pic>
              </a:graphicData>
            </a:graphic>
          </wp:inline>
        </w:drawing>
      </w:r>
    </w:p>
    <w:p w14:paraId="6C668A58" w14:textId="1BD996E8" w:rsidR="007C2899" w:rsidRDefault="007C2899">
      <w:r w:rsidRPr="007C2899">
        <w:lastRenderedPageBreak/>
        <w:drawing>
          <wp:inline distT="0" distB="0" distL="0" distR="0" wp14:anchorId="057F13BB" wp14:editId="0A4AE614">
            <wp:extent cx="5943600" cy="3559175"/>
            <wp:effectExtent l="0" t="0" r="0" b="3175"/>
            <wp:docPr id="1038688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688162" name=""/>
                    <pic:cNvPicPr/>
                  </pic:nvPicPr>
                  <pic:blipFill>
                    <a:blip r:embed="rId14"/>
                    <a:stretch>
                      <a:fillRect/>
                    </a:stretch>
                  </pic:blipFill>
                  <pic:spPr>
                    <a:xfrm>
                      <a:off x="0" y="0"/>
                      <a:ext cx="5943600" cy="3559175"/>
                    </a:xfrm>
                    <a:prstGeom prst="rect">
                      <a:avLst/>
                    </a:prstGeom>
                  </pic:spPr>
                </pic:pic>
              </a:graphicData>
            </a:graphic>
          </wp:inline>
        </w:drawing>
      </w:r>
    </w:p>
    <w:p w14:paraId="78A4B3E4" w14:textId="0FCBB09E" w:rsidR="007C2899" w:rsidRDefault="007C2899">
      <w:r>
        <w:t>It should then be removed (you can verify it is not there even when showing inactive items):</w:t>
      </w:r>
    </w:p>
    <w:p w14:paraId="5C12936A" w14:textId="750547A2" w:rsidR="007C2899" w:rsidRDefault="007C2899">
      <w:r w:rsidRPr="007C2899">
        <w:drawing>
          <wp:inline distT="0" distB="0" distL="0" distR="0" wp14:anchorId="669A09E2" wp14:editId="0C7F05C7">
            <wp:extent cx="5943600" cy="3434080"/>
            <wp:effectExtent l="0" t="0" r="0" b="0"/>
            <wp:docPr id="1546209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209250" name=""/>
                    <pic:cNvPicPr/>
                  </pic:nvPicPr>
                  <pic:blipFill>
                    <a:blip r:embed="rId15"/>
                    <a:stretch>
                      <a:fillRect/>
                    </a:stretch>
                  </pic:blipFill>
                  <pic:spPr>
                    <a:xfrm>
                      <a:off x="0" y="0"/>
                      <a:ext cx="5943600" cy="3434080"/>
                    </a:xfrm>
                    <a:prstGeom prst="rect">
                      <a:avLst/>
                    </a:prstGeom>
                  </pic:spPr>
                </pic:pic>
              </a:graphicData>
            </a:graphic>
          </wp:inline>
        </w:drawing>
      </w:r>
    </w:p>
    <w:p w14:paraId="7509B87A" w14:textId="77777777" w:rsidR="007C2899" w:rsidRDefault="007C2899"/>
    <w:p w14:paraId="70C7A788" w14:textId="77777777" w:rsidR="007C2899" w:rsidRDefault="007C2899"/>
    <w:p w14:paraId="74D1C459" w14:textId="0ADDA27A" w:rsidR="007C2899" w:rsidRDefault="007C2899">
      <w:r>
        <w:lastRenderedPageBreak/>
        <w:t xml:space="preserve">Next, we </w:t>
      </w:r>
      <w:proofErr w:type="gramStart"/>
      <w:r>
        <w:t>will want</w:t>
      </w:r>
      <w:proofErr w:type="gramEnd"/>
      <w:r>
        <w:t xml:space="preserve"> to temporarily remove the link from this Submission relationship to the Application by temporarily clearing the Application Source field</w:t>
      </w:r>
      <w:r w:rsidR="00401104">
        <w:t xml:space="preserve"> (this will also need to be done on every submission that uses this Clinical Study):</w:t>
      </w:r>
    </w:p>
    <w:p w14:paraId="31558F88" w14:textId="6B890C9E" w:rsidR="00401104" w:rsidRDefault="00401104">
      <w:r w:rsidRPr="00401104">
        <w:drawing>
          <wp:inline distT="0" distB="0" distL="0" distR="0" wp14:anchorId="03B5EE8E" wp14:editId="6E361A04">
            <wp:extent cx="5943600" cy="2649855"/>
            <wp:effectExtent l="0" t="0" r="0" b="0"/>
            <wp:docPr id="2423425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342595" name=""/>
                    <pic:cNvPicPr/>
                  </pic:nvPicPr>
                  <pic:blipFill>
                    <a:blip r:embed="rId16"/>
                    <a:stretch>
                      <a:fillRect/>
                    </a:stretch>
                  </pic:blipFill>
                  <pic:spPr>
                    <a:xfrm>
                      <a:off x="0" y="0"/>
                      <a:ext cx="5943600" cy="2649855"/>
                    </a:xfrm>
                    <a:prstGeom prst="rect">
                      <a:avLst/>
                    </a:prstGeom>
                  </pic:spPr>
                </pic:pic>
              </a:graphicData>
            </a:graphic>
          </wp:inline>
        </w:drawing>
      </w:r>
    </w:p>
    <w:p w14:paraId="75DDA7C0" w14:textId="0CB2C929" w:rsidR="007C2899" w:rsidRDefault="00401104">
      <w:r w:rsidRPr="00401104">
        <w:drawing>
          <wp:inline distT="0" distB="0" distL="0" distR="0" wp14:anchorId="41DBED2E" wp14:editId="0E54CF37">
            <wp:extent cx="5943600" cy="2636520"/>
            <wp:effectExtent l="0" t="0" r="0" b="0"/>
            <wp:docPr id="401413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413760" name=""/>
                    <pic:cNvPicPr/>
                  </pic:nvPicPr>
                  <pic:blipFill>
                    <a:blip r:embed="rId17"/>
                    <a:stretch>
                      <a:fillRect/>
                    </a:stretch>
                  </pic:blipFill>
                  <pic:spPr>
                    <a:xfrm>
                      <a:off x="0" y="0"/>
                      <a:ext cx="5943600" cy="2636520"/>
                    </a:xfrm>
                    <a:prstGeom prst="rect">
                      <a:avLst/>
                    </a:prstGeom>
                  </pic:spPr>
                </pic:pic>
              </a:graphicData>
            </a:graphic>
          </wp:inline>
        </w:drawing>
      </w:r>
    </w:p>
    <w:p w14:paraId="18188495" w14:textId="2EECE1FF" w:rsidR="00401104" w:rsidRDefault="00401104">
      <w:r>
        <w:t xml:space="preserve">We’ll do the same on all the Regulatory objectives </w:t>
      </w:r>
      <w:proofErr w:type="gramStart"/>
      <w:r>
        <w:t>that</w:t>
      </w:r>
      <w:proofErr w:type="gramEnd"/>
      <w:r>
        <w:t xml:space="preserve"> </w:t>
      </w:r>
      <w:proofErr w:type="gramStart"/>
      <w:r>
        <w:t>use</w:t>
      </w:r>
      <w:proofErr w:type="gramEnd"/>
      <w:r>
        <w:t xml:space="preserve"> this Clinical Study:</w:t>
      </w:r>
    </w:p>
    <w:p w14:paraId="76551B13" w14:textId="73E85EB7" w:rsidR="00401104" w:rsidRDefault="00401104">
      <w:r w:rsidRPr="00401104">
        <w:drawing>
          <wp:inline distT="0" distB="0" distL="0" distR="0" wp14:anchorId="34869216" wp14:editId="370B0522">
            <wp:extent cx="5943600" cy="1233805"/>
            <wp:effectExtent l="0" t="0" r="0" b="4445"/>
            <wp:docPr id="1444257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257324" name=""/>
                    <pic:cNvPicPr/>
                  </pic:nvPicPr>
                  <pic:blipFill>
                    <a:blip r:embed="rId18"/>
                    <a:stretch>
                      <a:fillRect/>
                    </a:stretch>
                  </pic:blipFill>
                  <pic:spPr>
                    <a:xfrm>
                      <a:off x="0" y="0"/>
                      <a:ext cx="5943600" cy="1233805"/>
                    </a:xfrm>
                    <a:prstGeom prst="rect">
                      <a:avLst/>
                    </a:prstGeom>
                  </pic:spPr>
                </pic:pic>
              </a:graphicData>
            </a:graphic>
          </wp:inline>
        </w:drawing>
      </w:r>
    </w:p>
    <w:p w14:paraId="26937C1F" w14:textId="1D620C34" w:rsidR="00401104" w:rsidRDefault="00401104">
      <w:r w:rsidRPr="00401104">
        <w:lastRenderedPageBreak/>
        <w:drawing>
          <wp:inline distT="0" distB="0" distL="0" distR="0" wp14:anchorId="557AE082" wp14:editId="331A946F">
            <wp:extent cx="5943600" cy="1310005"/>
            <wp:effectExtent l="0" t="0" r="0" b="4445"/>
            <wp:docPr id="161015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15525" name=""/>
                    <pic:cNvPicPr/>
                  </pic:nvPicPr>
                  <pic:blipFill>
                    <a:blip r:embed="rId19"/>
                    <a:stretch>
                      <a:fillRect/>
                    </a:stretch>
                  </pic:blipFill>
                  <pic:spPr>
                    <a:xfrm>
                      <a:off x="0" y="0"/>
                      <a:ext cx="5943600" cy="1310005"/>
                    </a:xfrm>
                    <a:prstGeom prst="rect">
                      <a:avLst/>
                    </a:prstGeom>
                  </pic:spPr>
                </pic:pic>
              </a:graphicData>
            </a:graphic>
          </wp:inline>
        </w:drawing>
      </w:r>
    </w:p>
    <w:p w14:paraId="7CB2E6B3" w14:textId="77777777" w:rsidR="00401104" w:rsidRDefault="00401104"/>
    <w:p w14:paraId="08C89546" w14:textId="19BA94E5" w:rsidR="00401104" w:rsidRDefault="00401104">
      <w:r>
        <w:t xml:space="preserve">We can then </w:t>
      </w:r>
      <w:r w:rsidR="008206F9">
        <w:t>update</w:t>
      </w:r>
      <w:r>
        <w:t xml:space="preserve"> the Application Clinical Study record (updating the Clinical Study Type, Clinical Study Subtype, and populating the Application Indication):</w:t>
      </w:r>
    </w:p>
    <w:p w14:paraId="2F4D20B2" w14:textId="5271ED6E" w:rsidR="00401104" w:rsidRDefault="00401104">
      <w:r w:rsidRPr="00401104">
        <w:drawing>
          <wp:inline distT="0" distB="0" distL="0" distR="0" wp14:anchorId="77AE7CCF" wp14:editId="73D2AE63">
            <wp:extent cx="5943600" cy="1214120"/>
            <wp:effectExtent l="0" t="0" r="0" b="5080"/>
            <wp:docPr id="1755040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040084" name=""/>
                    <pic:cNvPicPr/>
                  </pic:nvPicPr>
                  <pic:blipFill>
                    <a:blip r:embed="rId20"/>
                    <a:stretch>
                      <a:fillRect/>
                    </a:stretch>
                  </pic:blipFill>
                  <pic:spPr>
                    <a:xfrm>
                      <a:off x="0" y="0"/>
                      <a:ext cx="5943600" cy="1214120"/>
                    </a:xfrm>
                    <a:prstGeom prst="rect">
                      <a:avLst/>
                    </a:prstGeom>
                  </pic:spPr>
                </pic:pic>
              </a:graphicData>
            </a:graphic>
          </wp:inline>
        </w:drawing>
      </w:r>
    </w:p>
    <w:p w14:paraId="719C21CB" w14:textId="572BAE79" w:rsidR="00401104" w:rsidRDefault="00401104">
      <w:r>
        <w:t>If it is in the 5.3 section, you will need to first ensure you an have an indication relationship on your Application (as you cannot populate the Application Indication portion of a Clinical Study without it):</w:t>
      </w:r>
    </w:p>
    <w:p w14:paraId="1E0FEA85" w14:textId="04422501" w:rsidR="00401104" w:rsidRDefault="00401104">
      <w:r w:rsidRPr="00401104">
        <w:drawing>
          <wp:inline distT="0" distB="0" distL="0" distR="0" wp14:anchorId="78923794" wp14:editId="3586475F">
            <wp:extent cx="5943600" cy="1171575"/>
            <wp:effectExtent l="0" t="0" r="0" b="9525"/>
            <wp:docPr id="1127383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383123" name=""/>
                    <pic:cNvPicPr/>
                  </pic:nvPicPr>
                  <pic:blipFill>
                    <a:blip r:embed="rId21"/>
                    <a:stretch>
                      <a:fillRect/>
                    </a:stretch>
                  </pic:blipFill>
                  <pic:spPr>
                    <a:xfrm>
                      <a:off x="0" y="0"/>
                      <a:ext cx="5943600" cy="1171575"/>
                    </a:xfrm>
                    <a:prstGeom prst="rect">
                      <a:avLst/>
                    </a:prstGeom>
                  </pic:spPr>
                </pic:pic>
              </a:graphicData>
            </a:graphic>
          </wp:inline>
        </w:drawing>
      </w:r>
    </w:p>
    <w:p w14:paraId="104AFDFA" w14:textId="260B0C9D" w:rsidR="00401104" w:rsidRDefault="00401104"/>
    <w:p w14:paraId="52BB8DC5" w14:textId="5FBE6958" w:rsidR="00401104" w:rsidRDefault="00401104">
      <w:r>
        <w:t>If you want to permanently update the Clinical Study type and subtype, your Vault Admin can make that update on the Clinical Study record itself (so future Applications which use this study now reflect the updated Clinical Study Type and Clinical Study Subtype):</w:t>
      </w:r>
    </w:p>
    <w:p w14:paraId="4B5835CB" w14:textId="3D95D391" w:rsidR="00401104" w:rsidRDefault="00401104">
      <w:r w:rsidRPr="00401104">
        <w:drawing>
          <wp:inline distT="0" distB="0" distL="0" distR="0" wp14:anchorId="37E229E8" wp14:editId="1BEA46D9">
            <wp:extent cx="5943600" cy="996315"/>
            <wp:effectExtent l="0" t="0" r="0" b="0"/>
            <wp:docPr id="1370375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375350" name=""/>
                    <pic:cNvPicPr/>
                  </pic:nvPicPr>
                  <pic:blipFill>
                    <a:blip r:embed="rId22"/>
                    <a:stretch>
                      <a:fillRect/>
                    </a:stretch>
                  </pic:blipFill>
                  <pic:spPr>
                    <a:xfrm>
                      <a:off x="0" y="0"/>
                      <a:ext cx="5943600" cy="996315"/>
                    </a:xfrm>
                    <a:prstGeom prst="rect">
                      <a:avLst/>
                    </a:prstGeom>
                  </pic:spPr>
                </pic:pic>
              </a:graphicData>
            </a:graphic>
          </wp:inline>
        </w:drawing>
      </w:r>
    </w:p>
    <w:p w14:paraId="4F070D3F" w14:textId="7F4D5E64" w:rsidR="00401104" w:rsidRDefault="00401104">
      <w:r w:rsidRPr="00401104">
        <w:lastRenderedPageBreak/>
        <w:drawing>
          <wp:inline distT="0" distB="0" distL="0" distR="0" wp14:anchorId="562B2407" wp14:editId="7FB4DE68">
            <wp:extent cx="5943600" cy="983615"/>
            <wp:effectExtent l="0" t="0" r="0" b="6985"/>
            <wp:docPr id="12510377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037704" name=""/>
                    <pic:cNvPicPr/>
                  </pic:nvPicPr>
                  <pic:blipFill>
                    <a:blip r:embed="rId23"/>
                    <a:stretch>
                      <a:fillRect/>
                    </a:stretch>
                  </pic:blipFill>
                  <pic:spPr>
                    <a:xfrm>
                      <a:off x="0" y="0"/>
                      <a:ext cx="5943600" cy="983615"/>
                    </a:xfrm>
                    <a:prstGeom prst="rect">
                      <a:avLst/>
                    </a:prstGeom>
                  </pic:spPr>
                </pic:pic>
              </a:graphicData>
            </a:graphic>
          </wp:inline>
        </w:drawing>
      </w:r>
    </w:p>
    <w:p w14:paraId="1F703D55" w14:textId="7C275093" w:rsidR="00401104" w:rsidRDefault="00401104">
      <w:r>
        <w:t xml:space="preserve">You can then go back to the Regulatory Objectives that utilize </w:t>
      </w:r>
      <w:proofErr w:type="gramStart"/>
      <w:r>
        <w:t>that Clinical</w:t>
      </w:r>
      <w:proofErr w:type="gramEnd"/>
      <w:r>
        <w:t xml:space="preserve"> Study and re-populate the Application Source field:</w:t>
      </w:r>
    </w:p>
    <w:p w14:paraId="5BBB5CB5" w14:textId="530EFF64" w:rsidR="00401104" w:rsidRDefault="00401104">
      <w:r w:rsidRPr="00401104">
        <w:drawing>
          <wp:inline distT="0" distB="0" distL="0" distR="0" wp14:anchorId="01688EC0" wp14:editId="3C8C0926">
            <wp:extent cx="5943600" cy="1360170"/>
            <wp:effectExtent l="0" t="0" r="0" b="0"/>
            <wp:docPr id="239253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253409" name=""/>
                    <pic:cNvPicPr/>
                  </pic:nvPicPr>
                  <pic:blipFill>
                    <a:blip r:embed="rId24"/>
                    <a:stretch>
                      <a:fillRect/>
                    </a:stretch>
                  </pic:blipFill>
                  <pic:spPr>
                    <a:xfrm>
                      <a:off x="0" y="0"/>
                      <a:ext cx="5943600" cy="1360170"/>
                    </a:xfrm>
                    <a:prstGeom prst="rect">
                      <a:avLst/>
                    </a:prstGeom>
                  </pic:spPr>
                </pic:pic>
              </a:graphicData>
            </a:graphic>
          </wp:inline>
        </w:drawing>
      </w:r>
    </w:p>
    <w:p w14:paraId="25C4F5AA" w14:textId="3CA7AB3B" w:rsidR="008206F9" w:rsidRDefault="008206F9">
      <w:r>
        <w:t>Upon doing so, the Study Type and Subtype should be updated automatically:</w:t>
      </w:r>
    </w:p>
    <w:p w14:paraId="56D3E7D3" w14:textId="24F3499A" w:rsidR="00401104" w:rsidRDefault="008206F9">
      <w:r w:rsidRPr="008206F9">
        <w:drawing>
          <wp:inline distT="0" distB="0" distL="0" distR="0" wp14:anchorId="245B6D2B" wp14:editId="05F93B1C">
            <wp:extent cx="5943600" cy="1226820"/>
            <wp:effectExtent l="0" t="0" r="0" b="0"/>
            <wp:docPr id="12588156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815615" name=""/>
                    <pic:cNvPicPr/>
                  </pic:nvPicPr>
                  <pic:blipFill>
                    <a:blip r:embed="rId25"/>
                    <a:stretch>
                      <a:fillRect/>
                    </a:stretch>
                  </pic:blipFill>
                  <pic:spPr>
                    <a:xfrm>
                      <a:off x="0" y="0"/>
                      <a:ext cx="5943600" cy="1226820"/>
                    </a:xfrm>
                    <a:prstGeom prst="rect">
                      <a:avLst/>
                    </a:prstGeom>
                  </pic:spPr>
                </pic:pic>
              </a:graphicData>
            </a:graphic>
          </wp:inline>
        </w:drawing>
      </w:r>
    </w:p>
    <w:p w14:paraId="62E47B45" w14:textId="3412C773" w:rsidR="008206F9" w:rsidRDefault="008206F9"/>
    <w:p w14:paraId="25D093F3" w14:textId="743D868E" w:rsidR="008206F9" w:rsidRDefault="008206F9">
      <w:r>
        <w:t xml:space="preserve">You can then go back to the Submissions that utilize that Clinical Study </w:t>
      </w:r>
      <w:proofErr w:type="gramStart"/>
      <w:r>
        <w:t>and also</w:t>
      </w:r>
      <w:proofErr w:type="gramEnd"/>
      <w:r>
        <w:t xml:space="preserve"> re-populate the Application Source field:</w:t>
      </w:r>
    </w:p>
    <w:p w14:paraId="380EB093" w14:textId="2AD36650" w:rsidR="008206F9" w:rsidRDefault="008206F9">
      <w:r w:rsidRPr="008206F9">
        <w:drawing>
          <wp:inline distT="0" distB="0" distL="0" distR="0" wp14:anchorId="0B08D1E0" wp14:editId="71866A62">
            <wp:extent cx="5943600" cy="990600"/>
            <wp:effectExtent l="0" t="0" r="0" b="0"/>
            <wp:docPr id="1247998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998848" name=""/>
                    <pic:cNvPicPr/>
                  </pic:nvPicPr>
                  <pic:blipFill>
                    <a:blip r:embed="rId26"/>
                    <a:stretch>
                      <a:fillRect/>
                    </a:stretch>
                  </pic:blipFill>
                  <pic:spPr>
                    <a:xfrm>
                      <a:off x="0" y="0"/>
                      <a:ext cx="5943600" cy="990600"/>
                    </a:xfrm>
                    <a:prstGeom prst="rect">
                      <a:avLst/>
                    </a:prstGeom>
                  </pic:spPr>
                </pic:pic>
              </a:graphicData>
            </a:graphic>
          </wp:inline>
        </w:drawing>
      </w:r>
    </w:p>
    <w:p w14:paraId="032DD28A" w14:textId="45E97144" w:rsidR="008206F9" w:rsidRDefault="008206F9">
      <w:r>
        <w:t>When doing so, the Study Type, Subtype, and Submission Indication should be updated automatically:</w:t>
      </w:r>
    </w:p>
    <w:p w14:paraId="739EB113" w14:textId="1847251B" w:rsidR="008206F9" w:rsidRDefault="008206F9">
      <w:r w:rsidRPr="008206F9">
        <w:lastRenderedPageBreak/>
        <w:drawing>
          <wp:inline distT="0" distB="0" distL="0" distR="0" wp14:anchorId="7C672ABC" wp14:editId="3D67ED83">
            <wp:extent cx="5943600" cy="956945"/>
            <wp:effectExtent l="0" t="0" r="0" b="0"/>
            <wp:docPr id="18475668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566815" name=""/>
                    <pic:cNvPicPr/>
                  </pic:nvPicPr>
                  <pic:blipFill>
                    <a:blip r:embed="rId27"/>
                    <a:stretch>
                      <a:fillRect/>
                    </a:stretch>
                  </pic:blipFill>
                  <pic:spPr>
                    <a:xfrm>
                      <a:off x="0" y="0"/>
                      <a:ext cx="5943600" cy="956945"/>
                    </a:xfrm>
                    <a:prstGeom prst="rect">
                      <a:avLst/>
                    </a:prstGeom>
                  </pic:spPr>
                </pic:pic>
              </a:graphicData>
            </a:graphic>
          </wp:inline>
        </w:drawing>
      </w:r>
    </w:p>
    <w:p w14:paraId="6931A6FC" w14:textId="6D33FD02" w:rsidR="008206F9" w:rsidRDefault="008206F9">
      <w:r>
        <w:t>On the Submission record, to synchronize the Content Plan with the updates made to the submission relationships, run the ‘Update Content Plan’ user action:</w:t>
      </w:r>
    </w:p>
    <w:p w14:paraId="47E55FDE" w14:textId="03715492" w:rsidR="008206F9" w:rsidRDefault="008206F9">
      <w:r w:rsidRPr="008206F9">
        <w:drawing>
          <wp:inline distT="0" distB="0" distL="0" distR="0" wp14:anchorId="2DC61AFD" wp14:editId="3AA8371F">
            <wp:extent cx="5943600" cy="370840"/>
            <wp:effectExtent l="0" t="0" r="0" b="0"/>
            <wp:docPr id="1523444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444292" name=""/>
                    <pic:cNvPicPr/>
                  </pic:nvPicPr>
                  <pic:blipFill>
                    <a:blip r:embed="rId28"/>
                    <a:stretch>
                      <a:fillRect/>
                    </a:stretch>
                  </pic:blipFill>
                  <pic:spPr>
                    <a:xfrm>
                      <a:off x="0" y="0"/>
                      <a:ext cx="5943600" cy="370840"/>
                    </a:xfrm>
                    <a:prstGeom prst="rect">
                      <a:avLst/>
                    </a:prstGeom>
                  </pic:spPr>
                </pic:pic>
              </a:graphicData>
            </a:graphic>
          </wp:inline>
        </w:drawing>
      </w:r>
    </w:p>
    <w:p w14:paraId="33B41FCC" w14:textId="75975A79" w:rsidR="008206F9" w:rsidRDefault="008206F9">
      <w:r>
        <w:t>You should get a notification when the update is complete:</w:t>
      </w:r>
    </w:p>
    <w:p w14:paraId="0681BE4D" w14:textId="0CB04F8D" w:rsidR="008206F9" w:rsidRDefault="008206F9">
      <w:r w:rsidRPr="008206F9">
        <w:drawing>
          <wp:inline distT="0" distB="0" distL="0" distR="0" wp14:anchorId="62E89D93" wp14:editId="10F209F0">
            <wp:extent cx="3284505" cy="2415749"/>
            <wp:effectExtent l="0" t="0" r="0" b="3810"/>
            <wp:docPr id="164857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57005" name=""/>
                    <pic:cNvPicPr/>
                  </pic:nvPicPr>
                  <pic:blipFill>
                    <a:blip r:embed="rId29"/>
                    <a:stretch>
                      <a:fillRect/>
                    </a:stretch>
                  </pic:blipFill>
                  <pic:spPr>
                    <a:xfrm>
                      <a:off x="0" y="0"/>
                      <a:ext cx="3284505" cy="2415749"/>
                    </a:xfrm>
                    <a:prstGeom prst="rect">
                      <a:avLst/>
                    </a:prstGeom>
                  </pic:spPr>
                </pic:pic>
              </a:graphicData>
            </a:graphic>
          </wp:inline>
        </w:drawing>
      </w:r>
    </w:p>
    <w:p w14:paraId="74AE424F" w14:textId="77777777" w:rsidR="008206F9" w:rsidRDefault="008206F9"/>
    <w:p w14:paraId="25459714" w14:textId="6E6355E2" w:rsidR="008206F9" w:rsidRDefault="008206F9">
      <w:r>
        <w:t xml:space="preserve">Then you can click the link in the notification to go to the updated content plan. You can utilize the show inactive if needed, but the study should now appear in </w:t>
      </w:r>
      <w:proofErr w:type="gramStart"/>
      <w:r>
        <w:t>the section</w:t>
      </w:r>
      <w:proofErr w:type="gramEnd"/>
      <w:r>
        <w:t xml:space="preserve"> 5.3.5.4 now:</w:t>
      </w:r>
    </w:p>
    <w:p w14:paraId="19381F5B" w14:textId="0E2F12CE" w:rsidR="008206F9" w:rsidRDefault="008206F9">
      <w:r w:rsidRPr="008206F9">
        <w:lastRenderedPageBreak/>
        <w:drawing>
          <wp:inline distT="0" distB="0" distL="0" distR="0" wp14:anchorId="3EF12873" wp14:editId="127441EA">
            <wp:extent cx="5943600" cy="4972685"/>
            <wp:effectExtent l="0" t="0" r="0" b="0"/>
            <wp:docPr id="1655797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797609" name=""/>
                    <pic:cNvPicPr/>
                  </pic:nvPicPr>
                  <pic:blipFill>
                    <a:blip r:embed="rId30"/>
                    <a:stretch>
                      <a:fillRect/>
                    </a:stretch>
                  </pic:blipFill>
                  <pic:spPr>
                    <a:xfrm>
                      <a:off x="0" y="0"/>
                      <a:ext cx="5943600" cy="4972685"/>
                    </a:xfrm>
                    <a:prstGeom prst="rect">
                      <a:avLst/>
                    </a:prstGeom>
                  </pic:spPr>
                </pic:pic>
              </a:graphicData>
            </a:graphic>
          </wp:inline>
        </w:drawing>
      </w:r>
    </w:p>
    <w:sectPr w:rsidR="008206F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22DB"/>
    <w:rsid w:val="000139DC"/>
    <w:rsid w:val="003B064A"/>
    <w:rsid w:val="00401104"/>
    <w:rsid w:val="004E2C72"/>
    <w:rsid w:val="007C2899"/>
    <w:rsid w:val="008206F9"/>
    <w:rsid w:val="00BF22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C3D64C"/>
  <w15:chartTrackingRefBased/>
  <w15:docId w15:val="{C32FDF2B-5D4E-4FB1-AF65-45FE4F356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F22D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F22D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F22D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F22D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F22D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F22D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F22D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F22D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F22D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22D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F22D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F22D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F22D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F22D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F22D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F22D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F22D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F22DB"/>
    <w:rPr>
      <w:rFonts w:eastAsiaTheme="majorEastAsia" w:cstheme="majorBidi"/>
      <w:color w:val="272727" w:themeColor="text1" w:themeTint="D8"/>
    </w:rPr>
  </w:style>
  <w:style w:type="paragraph" w:styleId="Title">
    <w:name w:val="Title"/>
    <w:basedOn w:val="Normal"/>
    <w:next w:val="Normal"/>
    <w:link w:val="TitleChar"/>
    <w:uiPriority w:val="10"/>
    <w:qFormat/>
    <w:rsid w:val="00BF22D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22D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F22D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F22D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F22DB"/>
    <w:pPr>
      <w:spacing w:before="160"/>
      <w:jc w:val="center"/>
    </w:pPr>
    <w:rPr>
      <w:i/>
      <w:iCs/>
      <w:color w:val="404040" w:themeColor="text1" w:themeTint="BF"/>
    </w:rPr>
  </w:style>
  <w:style w:type="character" w:customStyle="1" w:styleId="QuoteChar">
    <w:name w:val="Quote Char"/>
    <w:basedOn w:val="DefaultParagraphFont"/>
    <w:link w:val="Quote"/>
    <w:uiPriority w:val="29"/>
    <w:rsid w:val="00BF22DB"/>
    <w:rPr>
      <w:i/>
      <w:iCs/>
      <w:color w:val="404040" w:themeColor="text1" w:themeTint="BF"/>
    </w:rPr>
  </w:style>
  <w:style w:type="paragraph" w:styleId="ListParagraph">
    <w:name w:val="List Paragraph"/>
    <w:basedOn w:val="Normal"/>
    <w:uiPriority w:val="34"/>
    <w:qFormat/>
    <w:rsid w:val="00BF22DB"/>
    <w:pPr>
      <w:ind w:left="720"/>
      <w:contextualSpacing/>
    </w:pPr>
  </w:style>
  <w:style w:type="character" w:styleId="IntenseEmphasis">
    <w:name w:val="Intense Emphasis"/>
    <w:basedOn w:val="DefaultParagraphFont"/>
    <w:uiPriority w:val="21"/>
    <w:qFormat/>
    <w:rsid w:val="00BF22DB"/>
    <w:rPr>
      <w:i/>
      <w:iCs/>
      <w:color w:val="0F4761" w:themeColor="accent1" w:themeShade="BF"/>
    </w:rPr>
  </w:style>
  <w:style w:type="paragraph" w:styleId="IntenseQuote">
    <w:name w:val="Intense Quote"/>
    <w:basedOn w:val="Normal"/>
    <w:next w:val="Normal"/>
    <w:link w:val="IntenseQuoteChar"/>
    <w:uiPriority w:val="30"/>
    <w:qFormat/>
    <w:rsid w:val="00BF22D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F22DB"/>
    <w:rPr>
      <w:i/>
      <w:iCs/>
      <w:color w:val="0F4761" w:themeColor="accent1" w:themeShade="BF"/>
    </w:rPr>
  </w:style>
  <w:style w:type="character" w:styleId="IntenseReference">
    <w:name w:val="Intense Reference"/>
    <w:basedOn w:val="DefaultParagraphFont"/>
    <w:uiPriority w:val="32"/>
    <w:qFormat/>
    <w:rsid w:val="00BF22DB"/>
    <w:rPr>
      <w:b/>
      <w:bCs/>
      <w:smallCaps/>
      <w:color w:val="0F4761" w:themeColor="accent1" w:themeShade="BF"/>
      <w:spacing w:val="5"/>
    </w:rPr>
  </w:style>
  <w:style w:type="character" w:styleId="Hyperlink">
    <w:name w:val="Hyperlink"/>
    <w:basedOn w:val="DefaultParagraphFont"/>
    <w:uiPriority w:val="99"/>
    <w:unhideWhenUsed/>
    <w:rsid w:val="007C2899"/>
    <w:rPr>
      <w:color w:val="467886" w:themeColor="hyperlink"/>
      <w:u w:val="single"/>
    </w:rPr>
  </w:style>
  <w:style w:type="character" w:styleId="UnresolvedMention">
    <w:name w:val="Unresolved Mention"/>
    <w:basedOn w:val="DefaultParagraphFont"/>
    <w:uiPriority w:val="99"/>
    <w:semiHidden/>
    <w:unhideWhenUsed/>
    <w:rsid w:val="007C28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webSettings" Target="web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fontTable" Target="fontTable.xml"/><Relationship Id="rId4" Type="http://schemas.openxmlformats.org/officeDocument/2006/relationships/hyperlink" Target="https://veevabasics.help/rim/submissions/submission-relationships/" TargetMode="Externa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11</Pages>
  <Words>478</Words>
  <Characters>2725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Stenavage</dc:creator>
  <cp:keywords/>
  <dc:description/>
  <cp:lastModifiedBy>Steven  Stenavage</cp:lastModifiedBy>
  <cp:revision>2</cp:revision>
  <dcterms:created xsi:type="dcterms:W3CDTF">2026-03-25T20:23:00Z</dcterms:created>
  <dcterms:modified xsi:type="dcterms:W3CDTF">2026-03-25T21:03:00Z</dcterms:modified>
</cp:coreProperties>
</file>